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hadows Into Light" w:cs="Shadows Into Light" w:eastAsia="Shadows Into Light" w:hAnsi="Shadows Into Light"/>
          <w:b w:val="1"/>
          <w:sz w:val="48"/>
          <w:szCs w:val="48"/>
          <w:rtl w:val="0"/>
        </w:rPr>
        <w:t xml:space="preserve">Self / Peer Evaluation Worksheet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Did you begin your article with a hook that </w:t>
      </w:r>
      <w:r w:rsidDel="00000000" w:rsidR="00000000" w:rsidRPr="00000000">
        <w:rPr>
          <w:b w:val="1"/>
          <w:u w:val="single"/>
          <w:rtl w:val="0"/>
        </w:rPr>
        <w:t xml:space="preserve">tells a story</w:t>
      </w:r>
      <w:r w:rsidDel="00000000" w:rsidR="00000000" w:rsidRPr="00000000">
        <w:rPr>
          <w:rtl w:val="0"/>
        </w:rPr>
        <w:t xml:space="preserve">? Specifically, does it </w:t>
      </w:r>
      <w:r w:rsidDel="00000000" w:rsidR="00000000" w:rsidRPr="00000000">
        <w:rPr>
          <w:b w:val="1"/>
          <w:u w:val="single"/>
          <w:rtl w:val="0"/>
        </w:rPr>
        <w:t xml:space="preserve">clearly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nclude: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CHARACTERIZATION</w:t>
      </w:r>
      <w:r w:rsidDel="00000000" w:rsidR="00000000" w:rsidRPr="00000000">
        <w:rPr>
          <w:rtl w:val="0"/>
        </w:rPr>
        <w:t xml:space="preserve"> (descriptions of a specific person or group of people)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Missing: No descriptions, or too few to be noticeable, even though doing so would improve the hook.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Developing: Simple or basic descriptions.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Proficient: Descriptions are sufficient in number, but may lack variety.     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Expert: Rich descriptions allow readers to visualize the person, and to get a clear sense of the person’s personality.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295.0" w:type="dxa"/>
        <w:jc w:val="left"/>
        <w:tblInd w:w="10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70"/>
        <w:gridCol w:w="4125"/>
        <w:tblGridChange w:id="0">
          <w:tblGrid>
            <w:gridCol w:w="4170"/>
            <w:gridCol w:w="4125"/>
          </w:tblGrid>
        </w:tblGridChange>
      </w:tblGrid>
      <w:tr>
        <w:trPr>
          <w:trHeight w:val="360" w:hRule="atLeast"/>
        </w:trPr>
        <w:tc>
          <w:tcPr>
            <w:gridSpan w:val="2"/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Additional Thoughts or Feedback</w:t>
            </w:r>
          </w:p>
        </w:tc>
      </w:tr>
      <w:tr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Keep</w:t>
            </w:r>
          </w:p>
        </w:tc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Revise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most proud of how I…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I like how you...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not sure about…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Have you thought about..?</w:t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SETTING</w:t>
      </w:r>
      <w:r w:rsidDel="00000000" w:rsidR="00000000" w:rsidRPr="00000000">
        <w:rPr>
          <w:rtl w:val="0"/>
        </w:rPr>
        <w:t xml:space="preserve"> (descriptions of a specific time and place)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Missing: No descriptions, or too few to be noticeable, even though doing so would improve the hook.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Developing: Simple or basic descriptions.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Proficient: Descriptions are sufficient in number, but lacks variety or consistency.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Expert: Rich descriptions allow readers to visualize the setting or environment, and to get a clear sense of the mood of the place.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8295.0" w:type="dxa"/>
        <w:jc w:val="left"/>
        <w:tblInd w:w="10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70"/>
        <w:gridCol w:w="4125"/>
        <w:tblGridChange w:id="0">
          <w:tblGrid>
            <w:gridCol w:w="4170"/>
            <w:gridCol w:w="4125"/>
          </w:tblGrid>
        </w:tblGridChange>
      </w:tblGrid>
      <w:tr>
        <w:trPr>
          <w:trHeight w:val="360" w:hRule="atLeast"/>
        </w:trPr>
        <w:tc>
          <w:tcPr>
            <w:gridSpan w:val="2"/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Additional Thoughts or Feedback</w:t>
            </w:r>
          </w:p>
        </w:tc>
      </w:tr>
      <w:tr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Keep</w:t>
            </w:r>
          </w:p>
        </w:tc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Revise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most proud of how I…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I like how you...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not sure about…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Have you thought about..?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IMAGERY </w:t>
      </w:r>
      <w:r w:rsidDel="00000000" w:rsidR="00000000" w:rsidRPr="00000000">
        <w:rPr>
          <w:rtl w:val="0"/>
        </w:rPr>
        <w:t xml:space="preserve">(descriptions that trigger the 5 senses)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Missing: No descriptions that trigger the five senses (sight, sound, smell, taste, touch), or too few to be noticeable, even though doing so would improve the hook.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Developing: Simple or basic sensory descriptions.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Proficient: Sensory Descriptions are sufficient in number, but lacks variety or consistency.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Expert: Rich sensory descriptions allow readers to picture the scene and its details (what it looks, sounds, smells, tastes and/or feels like) as if readers are in the article/story.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8295.0" w:type="dxa"/>
        <w:jc w:val="left"/>
        <w:tblInd w:w="10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70"/>
        <w:gridCol w:w="4125"/>
        <w:tblGridChange w:id="0">
          <w:tblGrid>
            <w:gridCol w:w="4170"/>
            <w:gridCol w:w="4125"/>
          </w:tblGrid>
        </w:tblGridChange>
      </w:tblGrid>
      <w:tr>
        <w:trPr>
          <w:trHeight w:val="360" w:hRule="atLeast"/>
        </w:trPr>
        <w:tc>
          <w:tcPr>
            <w:gridSpan w:val="2"/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Additional Thoughts or Feedback</w:t>
            </w:r>
          </w:p>
        </w:tc>
      </w:tr>
      <w:tr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Keep</w:t>
            </w:r>
          </w:p>
        </w:tc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Revise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most proud of how I…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I like how you...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not sure about…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Have you thought about..?</w:t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REQUIREMENTS: </w:t>
      </w:r>
      <w:r w:rsidDel="00000000" w:rsidR="00000000" w:rsidRPr="00000000">
        <w:rPr>
          <w:rtl w:val="0"/>
        </w:rPr>
        <w:t xml:space="preserve">(a) 12-point font; (b) lines are double-spaced; (c) at least ¾ to 1 page; (d) avoids basic rhetorical question hook; (e) relevant to chosen subtopic; (f) tells a story to hook readers 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Missing: Followed none of the requirements.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Developing: Followed few or some of the requirements.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Proficient: Followed most of the requirements.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Expert: Followed all of the requirements.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8295.0" w:type="dxa"/>
        <w:jc w:val="left"/>
        <w:tblInd w:w="10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70"/>
        <w:gridCol w:w="4125"/>
        <w:tblGridChange w:id="0">
          <w:tblGrid>
            <w:gridCol w:w="4170"/>
            <w:gridCol w:w="4125"/>
          </w:tblGrid>
        </w:tblGridChange>
      </w:tblGrid>
      <w:tr>
        <w:trPr>
          <w:trHeight w:val="360" w:hRule="atLeast"/>
        </w:trPr>
        <w:tc>
          <w:tcPr>
            <w:gridSpan w:val="2"/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Additional Thoughts or Feedback</w:t>
            </w:r>
          </w:p>
        </w:tc>
      </w:tr>
      <w:tr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Keep</w:t>
            </w:r>
          </w:p>
        </w:tc>
        <w:tc>
          <w:tcPr>
            <w:tcMar>
              <w:top w:w="28.799999999999997" w:type="dxa"/>
              <w:left w:w="28.799999999999997" w:type="dxa"/>
              <w:bottom w:w="28.799999999999997" w:type="dxa"/>
              <w:right w:w="28.799999999999997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Revise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most proud of how I…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I like how you...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Self: I am not sure about…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Peer: Have you thought about..?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720" w:top="72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hadows Into Light">
    <w:embedRegular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 ___________________________________ Class _________ Date 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hadowsIntoLight-regular.ttf"/></Relationships>
</file>